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0A" w:rsidRPr="00A5510A" w:rsidRDefault="00A5510A" w:rsidP="00A5510A">
      <w:pPr>
        <w:spacing w:before="225" w:after="225" w:line="240" w:lineRule="auto"/>
        <w:ind w:left="150"/>
        <w:outlineLvl w:val="1"/>
        <w:rPr>
          <w:rFonts w:eastAsia="Times New Roman" w:cstheme="minorHAnsi"/>
          <w:b/>
          <w:sz w:val="40"/>
          <w:szCs w:val="40"/>
          <w:lang w:eastAsia="ru-RU"/>
        </w:rPr>
      </w:pPr>
      <w:r w:rsidRPr="00A5510A">
        <w:rPr>
          <w:rFonts w:eastAsia="Times New Roman" w:cstheme="minorHAnsi"/>
          <w:b/>
          <w:sz w:val="40"/>
          <w:szCs w:val="40"/>
          <w:lang w:eastAsia="ru-RU"/>
        </w:rPr>
        <w:t>ДЦО «Заря»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A5510A" w:rsidRPr="00A5510A" w:rsidTr="00A5510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10A" w:rsidRPr="00A5510A" w:rsidRDefault="00A5510A" w:rsidP="00A5510A">
            <w:pPr>
              <w:spacing w:after="15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5510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Общество с ограниченной ответственностью </w:t>
            </w:r>
            <w:r w:rsidRPr="00A5510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«Детский Центр Отдыха «ЗАРЯ»</w:t>
            </w:r>
          </w:p>
          <w:p w:rsidR="00A5510A" w:rsidRPr="00A5510A" w:rsidRDefault="00A5510A" w:rsidP="00A5510A">
            <w:pPr>
              <w:spacing w:after="15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5510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Контакты: </w:t>
            </w:r>
          </w:p>
          <w:p w:rsidR="00A5510A" w:rsidRPr="00A5510A" w:rsidRDefault="00A5510A" w:rsidP="00A5510A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510A">
              <w:rPr>
                <w:rFonts w:eastAsia="Times New Roman" w:cstheme="minorHAnsi"/>
                <w:sz w:val="24"/>
                <w:szCs w:val="24"/>
                <w:lang w:eastAsia="ru-RU"/>
              </w:rPr>
              <w:t>Приемная генерального директора</w:t>
            </w:r>
            <w:r w:rsidRPr="00A5510A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8 (495) 283-90-01 / 8 (495) 283 90-07 / 8 (926) 398-72-03</w:t>
            </w:r>
            <w:r w:rsidRPr="00A5510A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hyperlink r:id="rId5" w:history="1">
              <w:r w:rsidRPr="00A5510A">
                <w:rPr>
                  <w:rFonts w:eastAsia="Times New Roman" w:cstheme="minorHAnsi"/>
                  <w:sz w:val="24"/>
                  <w:szCs w:val="24"/>
                  <w:lang w:eastAsia="ru-RU"/>
                </w:rPr>
                <w:t>dcozary@mail.ru</w:t>
              </w:r>
            </w:hyperlink>
          </w:p>
          <w:p w:rsidR="00A5510A" w:rsidRPr="00A5510A" w:rsidRDefault="00A5510A" w:rsidP="00A5510A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510A">
              <w:rPr>
                <w:rFonts w:eastAsia="Times New Roman" w:cstheme="minorHAnsi"/>
                <w:sz w:val="24"/>
                <w:szCs w:val="24"/>
                <w:lang w:eastAsia="ru-RU"/>
              </w:rPr>
              <w:t>Отдел продаж</w:t>
            </w:r>
            <w:r w:rsidRPr="00A5510A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8 (495) 283-90-08 / 8 (495) 283-90-09 / 8 (903) 710-72-12</w:t>
            </w:r>
            <w:r w:rsidRPr="00A5510A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hyperlink r:id="rId6" w:history="1">
              <w:r w:rsidRPr="00A5510A">
                <w:rPr>
                  <w:rFonts w:eastAsia="Times New Roman" w:cstheme="minorHAnsi"/>
                  <w:sz w:val="24"/>
                  <w:szCs w:val="24"/>
                  <w:lang w:eastAsia="ru-RU"/>
                </w:rPr>
                <w:t>zarya_city@mail.ru</w:t>
              </w:r>
            </w:hyperlink>
          </w:p>
          <w:p w:rsidR="00A5510A" w:rsidRPr="00A5510A" w:rsidRDefault="00A5510A" w:rsidP="00A5510A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510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Сайт:</w:t>
            </w:r>
            <w:r w:rsidRPr="00A5510A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hyperlink r:id="rId7" w:tgtFrame="_blank" w:history="1">
              <w:r w:rsidRPr="00A5510A">
                <w:rPr>
                  <w:rFonts w:eastAsia="Times New Roman" w:cstheme="minorHAnsi"/>
                  <w:sz w:val="24"/>
                  <w:szCs w:val="24"/>
                  <w:lang w:eastAsia="ru-RU"/>
                </w:rPr>
                <w:t>www.dcozarya.ru</w:t>
              </w:r>
            </w:hyperlink>
            <w:r w:rsidRPr="00A5510A">
              <w:rPr>
                <w:rFonts w:eastAsia="Times New Roman" w:cstheme="minorHAnsi"/>
                <w:sz w:val="24"/>
                <w:szCs w:val="24"/>
                <w:lang w:eastAsia="ru-RU"/>
              </w:rPr>
              <w:t>, </w:t>
            </w:r>
            <w:hyperlink r:id="rId8" w:tgtFrame="_blank" w:history="1">
              <w:r w:rsidRPr="00A5510A">
                <w:rPr>
                  <w:rFonts w:eastAsia="Times New Roman" w:cstheme="minorHAnsi"/>
                  <w:sz w:val="24"/>
                  <w:szCs w:val="24"/>
                  <w:lang w:eastAsia="ru-RU"/>
                </w:rPr>
                <w:t>http://vk.com/dco_zarya</w:t>
              </w:r>
            </w:hyperlink>
          </w:p>
          <w:p w:rsidR="00A5510A" w:rsidRPr="00A5510A" w:rsidRDefault="00A5510A" w:rsidP="00A5510A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510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Адрес: </w:t>
            </w:r>
            <w:r w:rsidRPr="00A5510A">
              <w:rPr>
                <w:rFonts w:eastAsia="Times New Roman" w:cstheme="minorHAnsi"/>
                <w:sz w:val="24"/>
                <w:szCs w:val="24"/>
                <w:lang w:eastAsia="ru-RU"/>
              </w:rPr>
              <w:t>141895, Московская обл. Дмитровский р-н</w:t>
            </w:r>
            <w:proofErr w:type="gramStart"/>
            <w:r w:rsidRPr="00A5510A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proofErr w:type="gramEnd"/>
            <w:r w:rsidRPr="00A551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10A"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proofErr w:type="gramEnd"/>
            <w:r w:rsidRPr="00A5510A">
              <w:rPr>
                <w:rFonts w:eastAsia="Times New Roman" w:cstheme="minorHAnsi"/>
                <w:sz w:val="24"/>
                <w:szCs w:val="24"/>
                <w:lang w:eastAsia="ru-RU"/>
              </w:rPr>
              <w:t>ер. Рыбаки</w:t>
            </w:r>
          </w:p>
          <w:p w:rsidR="00A5510A" w:rsidRPr="00A5510A" w:rsidRDefault="00A5510A" w:rsidP="00A5510A">
            <w:pPr>
              <w:spacing w:after="15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510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Описание лагеря:</w:t>
            </w:r>
          </w:p>
          <w:p w:rsidR="00A5510A" w:rsidRPr="00A5510A" w:rsidRDefault="00A5510A" w:rsidP="00A5510A">
            <w:pPr>
              <w:spacing w:after="15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510A">
              <w:rPr>
                <w:rFonts w:eastAsia="Times New Roman" w:cstheme="minorHAnsi"/>
                <w:sz w:val="24"/>
                <w:szCs w:val="24"/>
                <w:lang w:eastAsia="ru-RU"/>
              </w:rPr>
              <w:t>ДЦО «ЗАРЯ» расположен в 27 км от МКАД, в экологически чистой зоне Дмитровского района Московской области, в окружении хвойного леса, среди 3 озер. Проживание детей организовано с размещением от 3 до 5 человек в номере четырехэтажного пансионата (удобства и сантехника в номере) и от 3 до 5 человек в комнатах двухэтажных корпусов (удобства и сантехника на этаже). Питание: 5-ти разовое сбалансированное (завтрак, обед, полдник, ужин, сонник) по нормам СанПиНа.</w:t>
            </w:r>
          </w:p>
          <w:p w:rsidR="00A5510A" w:rsidRPr="00A5510A" w:rsidRDefault="00A5510A" w:rsidP="00A5510A">
            <w:pPr>
              <w:spacing w:after="15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510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Программа и сроки заезда:</w:t>
            </w:r>
          </w:p>
          <w:p w:rsidR="00A5510A" w:rsidRPr="00A5510A" w:rsidRDefault="00A5510A" w:rsidP="00A5510A">
            <w:pPr>
              <w:spacing w:after="15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510A">
              <w:rPr>
                <w:rFonts w:eastAsia="Times New Roman" w:cstheme="minorHAnsi"/>
                <w:sz w:val="24"/>
                <w:szCs w:val="24"/>
                <w:lang w:eastAsia="ru-RU"/>
              </w:rPr>
              <w:t>Гражданин - это человек, который любит свою Родину, знает ее историю, ему небезразлично будущее страны и его сограждан, действует на благо своей страны, знает и соблюдает права человека и улучшает условия жизни для людей вокруг. А Мир — это весь земной шар, все страны и народы. Так, в нашем понимании, рождается термин «Гражданин Мира» - человек любящий весь земной шар, с его невероятной историей, человек солидарный, знающий историю и традиции своей малой родины и общей планеты Земля.</w:t>
            </w:r>
          </w:p>
          <w:p w:rsidR="00A5510A" w:rsidRPr="00A5510A" w:rsidRDefault="00A5510A" w:rsidP="00A5510A">
            <w:pPr>
              <w:spacing w:after="15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510A">
              <w:rPr>
                <w:rFonts w:eastAsia="Times New Roman" w:cstheme="minorHAnsi"/>
                <w:sz w:val="24"/>
                <w:szCs w:val="24"/>
                <w:lang w:eastAsia="ru-RU"/>
              </w:rPr>
              <w:t>Данная программа рассчитана на несколько лет, в рамках которой ставится цель всесторонне рассмотреть окружающий мир с точки зрения социально-активного гражданина своей огромной Родины. Знакомство с историей своей страны и мировой историей, знакомство с социальными сферами жизнедеятельности, особенностями, обычаями различных стран и мировой культурой станут отличной площадкой для выполнения цели.</w:t>
            </w:r>
          </w:p>
          <w:p w:rsidR="00A5510A" w:rsidRPr="00A5510A" w:rsidRDefault="00A5510A" w:rsidP="00A5510A">
            <w:pPr>
              <w:spacing w:after="15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510A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Стоимость: 43 100 руб. - 21 день (без учета субсидий Правительства Москвы)</w:t>
            </w:r>
          </w:p>
          <w:p w:rsidR="00A5510A" w:rsidRDefault="00A5510A" w:rsidP="00A5510A">
            <w:pPr>
              <w:spacing w:after="15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:rsidR="00A5510A" w:rsidRDefault="00A5510A" w:rsidP="00A5510A">
            <w:pPr>
              <w:spacing w:after="15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:rsidR="00A5510A" w:rsidRDefault="00A5510A" w:rsidP="00A5510A">
            <w:pPr>
              <w:spacing w:after="15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:rsidR="00A5510A" w:rsidRDefault="00A5510A" w:rsidP="00A5510A">
            <w:pPr>
              <w:spacing w:after="15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:rsidR="00A5510A" w:rsidRDefault="00A5510A" w:rsidP="00A5510A">
            <w:pPr>
              <w:spacing w:after="15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:rsidR="00A5510A" w:rsidRPr="00A5510A" w:rsidRDefault="00A5510A" w:rsidP="00A5510A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510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Смены заездов:</w:t>
            </w:r>
          </w:p>
          <w:tbl>
            <w:tblPr>
              <w:tblW w:w="9374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"/>
              <w:gridCol w:w="6263"/>
              <w:gridCol w:w="2105"/>
            </w:tblGrid>
            <w:tr w:rsidR="00A5510A" w:rsidRPr="00A5510A" w:rsidTr="00A5510A">
              <w:trPr>
                <w:jc w:val="center"/>
              </w:trPr>
              <w:tc>
                <w:tcPr>
                  <w:tcW w:w="1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5510A" w:rsidRPr="00A5510A" w:rsidRDefault="00A5510A" w:rsidP="00A5510A">
                  <w:pPr>
                    <w:spacing w:after="15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№ заезда (смены)</w:t>
                  </w:r>
                </w:p>
              </w:tc>
              <w:tc>
                <w:tcPr>
                  <w:tcW w:w="6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5510A" w:rsidRPr="00A5510A" w:rsidRDefault="00A5510A" w:rsidP="00A5510A">
                  <w:pPr>
                    <w:spacing w:after="15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Наименование смены</w:t>
                  </w:r>
                </w:p>
              </w:tc>
              <w:tc>
                <w:tcPr>
                  <w:tcW w:w="2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5510A" w:rsidRPr="00A5510A" w:rsidRDefault="00A5510A" w:rsidP="00A5510A">
                  <w:pPr>
                    <w:spacing w:after="15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Продолжительность смены</w:t>
                  </w:r>
                </w:p>
              </w:tc>
            </w:tr>
            <w:tr w:rsidR="00A5510A" w:rsidRPr="00A5510A" w:rsidTr="00A5510A">
              <w:trPr>
                <w:jc w:val="center"/>
              </w:trPr>
              <w:tc>
                <w:tcPr>
                  <w:tcW w:w="1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5510A" w:rsidRPr="00A5510A" w:rsidRDefault="00A5510A" w:rsidP="00A5510A">
                  <w:pPr>
                    <w:spacing w:after="15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6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5510A" w:rsidRPr="00A5510A" w:rsidRDefault="00A5510A" w:rsidP="00A5510A">
                  <w:pPr>
                    <w:spacing w:after="15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«Город профессий»</w:t>
                  </w:r>
                </w:p>
                <w:p w:rsidR="00A5510A" w:rsidRPr="00A5510A" w:rsidRDefault="00A5510A" w:rsidP="00A5510A">
                  <w:pPr>
                    <w:spacing w:after="15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Основное   направление: экономика. Участники смены смогут окунуться в мир профессий, попробовать   себя в той или иной профессии, как точных, так и творческих наук. Суть смены   сводится к раскрытию потенциала каждого участника смены, помощь в профориентации,   развитие новых навыков и умений. Кроме этого участники смогут окунуться в   экономические отношения: зарплата, доходы, расходы, личный доход и многое   другое.</w:t>
                  </w:r>
                </w:p>
              </w:tc>
              <w:tc>
                <w:tcPr>
                  <w:tcW w:w="2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10A" w:rsidRPr="00A5510A" w:rsidRDefault="00A5510A" w:rsidP="00A5510A">
                  <w:pPr>
                    <w:spacing w:after="15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28.05 - 17.06</w:t>
                  </w:r>
                </w:p>
              </w:tc>
            </w:tr>
            <w:tr w:rsidR="00A5510A" w:rsidRPr="00A5510A" w:rsidTr="00A5510A">
              <w:trPr>
                <w:jc w:val="center"/>
              </w:trPr>
              <w:tc>
                <w:tcPr>
                  <w:tcW w:w="1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5510A" w:rsidRPr="00A5510A" w:rsidRDefault="00A5510A" w:rsidP="00A5510A">
                  <w:pPr>
                    <w:spacing w:after="15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6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5510A" w:rsidRPr="00A5510A" w:rsidRDefault="00A5510A" w:rsidP="00A5510A">
                  <w:pPr>
                    <w:spacing w:after="15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«Сокровищница ЗАРИ»</w:t>
                  </w:r>
                </w:p>
                <w:p w:rsidR="00A5510A" w:rsidRPr="00A5510A" w:rsidRDefault="00A5510A" w:rsidP="00A5510A">
                  <w:pPr>
                    <w:spacing w:after="15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Данная смена посвящена первым, конечно, после   родителей, учителям любого ребенка — книгам. Основой для этой смены станет   творчество.  </w:t>
                  </w:r>
                  <w:proofErr w:type="gramStart"/>
                  <w:r w:rsidRPr="00A5510A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Творчество, пересекающееся   с мудростью книг поможет</w:t>
                  </w:r>
                  <w:proofErr w:type="gramEnd"/>
                  <w:r w:rsidRPr="00A5510A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 xml:space="preserve"> заинтересовать даже самого несмелого участника   смены. Ребятам предстоит окунуться в сюжеты произведений, помочь принять   решения главным героям, почувствовать и испытать эмоции и переживания авторов   и читателей. Кроме этого отдыхающие смогут реализовать свои творческие   способности и написать собственные книги, основываясь на большой фантазии или   реальных событиях.</w:t>
                  </w:r>
                </w:p>
              </w:tc>
              <w:tc>
                <w:tcPr>
                  <w:tcW w:w="2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10A" w:rsidRPr="00A5510A" w:rsidRDefault="00A5510A" w:rsidP="00A5510A">
                  <w:pPr>
                    <w:spacing w:after="15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20.06 - 10.07</w:t>
                  </w:r>
                </w:p>
              </w:tc>
            </w:tr>
            <w:tr w:rsidR="00A5510A" w:rsidRPr="00A5510A" w:rsidTr="00A5510A">
              <w:trPr>
                <w:jc w:val="center"/>
              </w:trPr>
              <w:tc>
                <w:tcPr>
                  <w:tcW w:w="1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5510A" w:rsidRPr="00A5510A" w:rsidRDefault="00A5510A" w:rsidP="00A5510A">
                  <w:pPr>
                    <w:spacing w:after="15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6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5510A" w:rsidRPr="00A5510A" w:rsidRDefault="00A5510A" w:rsidP="00A5510A">
                  <w:pPr>
                    <w:spacing w:after="15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«Гражданин мира»</w:t>
                  </w:r>
                </w:p>
                <w:p w:rsidR="00A5510A" w:rsidRPr="00A5510A" w:rsidRDefault="00A5510A" w:rsidP="00A5510A">
                  <w:pPr>
                    <w:spacing w:after="15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Основа   смены: дипломатия. Основная цель данной смены научить ребенка вести себя дипломатично   в любой ситуации, относится толерантно к любым национальностям, уважать традиции   и мудрость народа. Все участники смены будут, по легенде, будут представлять   различные народы, с различными интересами, но в ходе переговоров, мероприятий,   игр им необходимо будет прийти к объединению, чтобы решить глобальные   проблемы, которые стоят перед современным обществом, будь это загрязнение   природы, или зависимость от компьютерной техники.</w:t>
                  </w:r>
                </w:p>
              </w:tc>
              <w:tc>
                <w:tcPr>
                  <w:tcW w:w="2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10A" w:rsidRPr="00A5510A" w:rsidRDefault="00A5510A" w:rsidP="00A5510A">
                  <w:pPr>
                    <w:spacing w:after="15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13.07 - 02.08</w:t>
                  </w:r>
                </w:p>
              </w:tc>
            </w:tr>
            <w:tr w:rsidR="00A5510A" w:rsidRPr="00A5510A" w:rsidTr="00A5510A">
              <w:trPr>
                <w:jc w:val="center"/>
              </w:trPr>
              <w:tc>
                <w:tcPr>
                  <w:tcW w:w="1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5510A" w:rsidRPr="00A5510A" w:rsidRDefault="00A5510A" w:rsidP="00A5510A">
                  <w:pPr>
                    <w:spacing w:after="15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  <w:tc>
                <w:tcPr>
                  <w:tcW w:w="6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A5510A" w:rsidRPr="00A5510A" w:rsidRDefault="00A5510A" w:rsidP="00A5510A">
                  <w:pPr>
                    <w:spacing w:after="15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/>
                    </w:rPr>
                    <w:t>«Планета «3D»: ДЕРЗАЙ! ДРУЖИ! ДЕЙСТВУЙ!»</w:t>
                  </w:r>
                </w:p>
                <w:p w:rsidR="00A5510A" w:rsidRPr="00A5510A" w:rsidRDefault="00A5510A" w:rsidP="00A5510A">
                  <w:pPr>
                    <w:spacing w:after="150" w:line="240" w:lineRule="auto"/>
                    <w:jc w:val="both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Для чего нужно   лето? Пока ты школьник, ответ очевиден – чтобы отдыхать. А как ты себе   представляешь отдых? Вот если бы работало правило трёх «Н»: «Нет Ничего   Невозможного!» – что бы ты сделал? Мы считаем, что лето – самое время подумать   о чём-то новом, отдохнуть от всего привычного, окунуться в мир неизведанных   ощущений. И мы приглашаем тебя на Планету «3D»: «Дерзай! Дружи! Действуй!» Цель смены заинтересовать каждого   участника смены в научной деятельности, к желанию познавать окружающий   мир.  Казалось бы, неужели серьезное и   сложное это всегда скучно? Каждый из участников смены сможет открыть свою   собственную научную лабораторию, провести массу экспериментов, узнать нового   о неизведанных планетах, землях.</w:t>
                  </w:r>
                </w:p>
              </w:tc>
              <w:tc>
                <w:tcPr>
                  <w:tcW w:w="2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510A" w:rsidRPr="00A5510A" w:rsidRDefault="00A5510A" w:rsidP="00A5510A">
                  <w:pPr>
                    <w:spacing w:after="15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 w:rsidRPr="00A5510A"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05.08 -   25.08</w:t>
                  </w:r>
                </w:p>
              </w:tc>
            </w:tr>
          </w:tbl>
          <w:p w:rsidR="00A5510A" w:rsidRPr="00A5510A" w:rsidRDefault="00A5510A" w:rsidP="00A551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10A" w:rsidRPr="00A5510A" w:rsidRDefault="00A5510A" w:rsidP="00A5510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5510A" w:rsidRPr="00A5510A" w:rsidRDefault="00A5510A" w:rsidP="00A5510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5510A" w:rsidRPr="00A5510A" w:rsidRDefault="00A5510A" w:rsidP="00A5510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5510A" w:rsidRPr="00A5510A" w:rsidRDefault="00A5510A" w:rsidP="00A5510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5510A" w:rsidRPr="00A5510A" w:rsidRDefault="00A5510A" w:rsidP="00A55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244F69" w:rsidRDefault="00244F69" w:rsidP="00A5510A">
      <w:pPr>
        <w:rPr>
          <w:rFonts w:cstheme="minorHAnsi"/>
          <w:sz w:val="24"/>
          <w:szCs w:val="24"/>
        </w:rPr>
      </w:pPr>
    </w:p>
    <w:p w:rsidR="00A5510A" w:rsidRPr="00A5510A" w:rsidRDefault="00A5510A" w:rsidP="00A5510A">
      <w:pPr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FE992C" wp14:editId="3246FC8F">
            <wp:extent cx="2857500" cy="1905000"/>
            <wp:effectExtent l="0" t="0" r="0" b="0"/>
            <wp:docPr id="7" name="Рисунок 7" descr="http://mtuf.ru/files/napravlenie%20deiatelnosty/DETI/LAGERYA/docZarya/corpus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tuf.ru/files/napravlenie%20deiatelnosty/DETI/LAGERYA/docZarya/corpusm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853D00A" wp14:editId="72610485">
            <wp:extent cx="2857500" cy="1905000"/>
            <wp:effectExtent l="0" t="0" r="0" b="0"/>
            <wp:docPr id="8" name="Рисунок 8" descr="http://mtuf.ru/files/napravlenie%20deiatelnosty/DETI/LAGERYA/docZarya/person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tuf.ru/files/napravlenie%20deiatelnosty/DETI/LAGERYA/docZarya/personm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EF749F2" wp14:editId="3FDC847B">
            <wp:extent cx="2857500" cy="1905000"/>
            <wp:effectExtent l="0" t="0" r="0" b="0"/>
            <wp:docPr id="21" name="Рисунок 21" descr="http://mtuf.ru/files/napravlenie%20deiatelnosty/DETI/LAGERYA/docZarya/aquazone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tuf.ru/files/napravlenie%20deiatelnosty/DETI/LAGERYA/docZarya/aquazonem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57500" cy="1905000"/>
            <wp:effectExtent l="0" t="0" r="0" b="0"/>
            <wp:docPr id="26" name="Рисунок 26" descr="http://mtuf.ru/files/napravlenie%20deiatelnosty/DETI/LAGERYA/docZarya/montani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tuf.ru/files/napravlenie%20deiatelnosty/DETI/LAGERYA/docZarya/montanim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10A" w:rsidRPr="00A5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CD"/>
    <w:rsid w:val="00244F69"/>
    <w:rsid w:val="00A5510A"/>
    <w:rsid w:val="00A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5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2CD"/>
  </w:style>
  <w:style w:type="character" w:styleId="a4">
    <w:name w:val="Strong"/>
    <w:basedOn w:val="a0"/>
    <w:uiPriority w:val="22"/>
    <w:qFormat/>
    <w:rsid w:val="00A852CD"/>
    <w:rPr>
      <w:b/>
      <w:bCs/>
    </w:rPr>
  </w:style>
  <w:style w:type="character" w:styleId="a5">
    <w:name w:val="Hyperlink"/>
    <w:basedOn w:val="a0"/>
    <w:uiPriority w:val="99"/>
    <w:semiHidden/>
    <w:unhideWhenUsed/>
    <w:rsid w:val="00A852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5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2CD"/>
  </w:style>
  <w:style w:type="character" w:styleId="a4">
    <w:name w:val="Strong"/>
    <w:basedOn w:val="a0"/>
    <w:uiPriority w:val="22"/>
    <w:qFormat/>
    <w:rsid w:val="00A852CD"/>
    <w:rPr>
      <w:b/>
      <w:bCs/>
    </w:rPr>
  </w:style>
  <w:style w:type="character" w:styleId="a5">
    <w:name w:val="Hyperlink"/>
    <w:basedOn w:val="a0"/>
    <w:uiPriority w:val="99"/>
    <w:semiHidden/>
    <w:unhideWhenUsed/>
    <w:rsid w:val="00A852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80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49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4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805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40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03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dco_zar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ozarya.ru/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rya_city@mail.ru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dcozary@mail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2017-04-25T13:41:00Z</dcterms:created>
  <dcterms:modified xsi:type="dcterms:W3CDTF">2017-04-25T13:41:00Z</dcterms:modified>
</cp:coreProperties>
</file>